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18" w:rsidRDefault="00DB69CA" w:rsidP="0011620D">
      <w:pPr>
        <w:pStyle w:val="Default"/>
        <w:contextualSpacing/>
        <w:jc w:val="center"/>
        <w:rPr>
          <w:b/>
          <w:bCs/>
          <w:color w:val="auto"/>
          <w:sz w:val="28"/>
          <w:szCs w:val="28"/>
        </w:rPr>
      </w:pPr>
      <w:r w:rsidRPr="00DB2B83">
        <w:rPr>
          <w:b/>
          <w:bCs/>
          <w:color w:val="auto"/>
          <w:sz w:val="28"/>
          <w:szCs w:val="28"/>
        </w:rPr>
        <w:t xml:space="preserve">Конкурс методических разработок </w:t>
      </w:r>
    </w:p>
    <w:p w:rsidR="00DB69CA" w:rsidRPr="00DB2B83" w:rsidRDefault="00DB69CA" w:rsidP="0011620D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DB2B83">
        <w:rPr>
          <w:b/>
          <w:bCs/>
          <w:color w:val="auto"/>
          <w:sz w:val="28"/>
          <w:szCs w:val="28"/>
        </w:rPr>
        <w:t>по формированию развитию и оцениванию функциональной грамотности обучающихся</w:t>
      </w:r>
      <w:r w:rsidR="00DC1218">
        <w:rPr>
          <w:b/>
          <w:bCs/>
          <w:color w:val="auto"/>
          <w:sz w:val="28"/>
          <w:szCs w:val="28"/>
        </w:rPr>
        <w:t xml:space="preserve"> </w:t>
      </w:r>
      <w:r w:rsidRPr="00DB2B83">
        <w:rPr>
          <w:b/>
          <w:bCs/>
          <w:color w:val="auto"/>
          <w:sz w:val="28"/>
          <w:szCs w:val="28"/>
        </w:rPr>
        <w:t>Сургутского района</w:t>
      </w: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DB69CA" w:rsidP="00116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DB69C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B2B83">
        <w:rPr>
          <w:color w:val="auto"/>
          <w:sz w:val="28"/>
          <w:szCs w:val="28"/>
        </w:rPr>
        <w:t xml:space="preserve">Номинация: </w:t>
      </w: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B2B83">
        <w:rPr>
          <w:color w:val="auto"/>
          <w:sz w:val="28"/>
          <w:szCs w:val="28"/>
        </w:rPr>
        <w:t>«Лучшая методическая разработка урока / внеурочного мероприятия, направленного на формирование, развитие и оценку функциональной грамотности учащихся основной и средней школы»</w:t>
      </w: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B2B83">
        <w:rPr>
          <w:color w:val="auto"/>
          <w:sz w:val="28"/>
          <w:szCs w:val="28"/>
        </w:rPr>
        <w:t xml:space="preserve">Тема методической разработки: </w:t>
      </w: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503A2B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B2B83">
        <w:rPr>
          <w:color w:val="auto"/>
          <w:sz w:val="28"/>
          <w:szCs w:val="28"/>
        </w:rPr>
        <w:t xml:space="preserve">«Жалость или осуждение автора заслуживают герои повести. </w:t>
      </w: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DB2B83">
        <w:rPr>
          <w:color w:val="auto"/>
          <w:sz w:val="28"/>
          <w:szCs w:val="28"/>
        </w:rPr>
        <w:t>А.С. Пушкин «Станционный смотритель».</w:t>
      </w:r>
    </w:p>
    <w:p w:rsidR="008962DA" w:rsidRPr="00DB2B83" w:rsidRDefault="008962DA" w:rsidP="0011620D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p w:rsidR="00467CD9" w:rsidRPr="00DB2B83" w:rsidRDefault="008962DA" w:rsidP="0011620D">
      <w:pPr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 xml:space="preserve">                                                               </w:t>
      </w:r>
    </w:p>
    <w:p w:rsidR="008962DA" w:rsidRPr="00DB2B83" w:rsidRDefault="008962DA" w:rsidP="0011620D">
      <w:pPr>
        <w:contextualSpacing/>
        <w:jc w:val="both"/>
        <w:rPr>
          <w:rFonts w:cs="Times New Roman"/>
          <w:sz w:val="28"/>
          <w:szCs w:val="28"/>
        </w:rPr>
      </w:pPr>
    </w:p>
    <w:p w:rsidR="008962DA" w:rsidRPr="00DB2B83" w:rsidRDefault="008962DA" w:rsidP="0011620D">
      <w:pPr>
        <w:contextualSpacing/>
        <w:jc w:val="both"/>
        <w:rPr>
          <w:rFonts w:cs="Times New Roman"/>
          <w:sz w:val="28"/>
          <w:szCs w:val="28"/>
        </w:rPr>
      </w:pPr>
    </w:p>
    <w:p w:rsidR="008962DA" w:rsidRPr="00DB2B83" w:rsidRDefault="008962DA" w:rsidP="0011620D">
      <w:pPr>
        <w:contextualSpacing/>
        <w:jc w:val="both"/>
        <w:rPr>
          <w:rFonts w:cs="Times New Roman"/>
          <w:sz w:val="28"/>
          <w:szCs w:val="28"/>
        </w:rPr>
      </w:pPr>
    </w:p>
    <w:p w:rsidR="008962DA" w:rsidRPr="00DB2B83" w:rsidRDefault="008962DA" w:rsidP="0011620D">
      <w:pPr>
        <w:contextualSpacing/>
        <w:jc w:val="both"/>
        <w:rPr>
          <w:rFonts w:cs="Times New Roman"/>
          <w:sz w:val="28"/>
          <w:szCs w:val="28"/>
        </w:rPr>
      </w:pPr>
    </w:p>
    <w:p w:rsidR="008962DA" w:rsidRPr="00DB2B83" w:rsidRDefault="008962DA" w:rsidP="0011620D">
      <w:pPr>
        <w:contextualSpacing/>
        <w:jc w:val="both"/>
        <w:rPr>
          <w:rFonts w:cs="Times New Roman"/>
          <w:sz w:val="28"/>
          <w:szCs w:val="28"/>
        </w:rPr>
      </w:pPr>
    </w:p>
    <w:p w:rsidR="008962DA" w:rsidRPr="00DB2B83" w:rsidRDefault="008962DA" w:rsidP="0011620D">
      <w:pPr>
        <w:contextualSpacing/>
        <w:jc w:val="both"/>
        <w:rPr>
          <w:rFonts w:cs="Times New Roman"/>
          <w:sz w:val="28"/>
          <w:szCs w:val="28"/>
        </w:rPr>
      </w:pPr>
    </w:p>
    <w:p w:rsidR="008962DA" w:rsidRPr="00DB2B83" w:rsidRDefault="008962DA" w:rsidP="0011620D">
      <w:pPr>
        <w:ind w:firstLine="0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 xml:space="preserve">Пичужкина Елена Витальевна, </w:t>
      </w:r>
    </w:p>
    <w:p w:rsidR="00DC1218" w:rsidRDefault="008962DA" w:rsidP="0011620D">
      <w:pPr>
        <w:ind w:firstLine="0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 xml:space="preserve">учитель русского языка </w:t>
      </w:r>
    </w:p>
    <w:p w:rsidR="008962DA" w:rsidRPr="00DB2B83" w:rsidRDefault="008962DA" w:rsidP="0011620D">
      <w:pPr>
        <w:ind w:firstLine="0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>и литературы,</w:t>
      </w:r>
    </w:p>
    <w:p w:rsidR="008962DA" w:rsidRPr="00DB2B83" w:rsidRDefault="008962DA" w:rsidP="0011620D">
      <w:pPr>
        <w:ind w:firstLine="0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>МБОУ «Солнечная СОШ № 1»</w:t>
      </w:r>
    </w:p>
    <w:p w:rsidR="008962DA" w:rsidRPr="00DB2B83" w:rsidRDefault="008962DA" w:rsidP="0011620D">
      <w:pPr>
        <w:ind w:firstLine="0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>п. Солнечный</w:t>
      </w:r>
    </w:p>
    <w:p w:rsidR="008962DA" w:rsidRPr="00DB2B83" w:rsidRDefault="008962DA" w:rsidP="0011620D">
      <w:pPr>
        <w:contextualSpacing/>
        <w:jc w:val="both"/>
        <w:rPr>
          <w:rFonts w:cs="Times New Roman"/>
          <w:sz w:val="28"/>
          <w:szCs w:val="28"/>
        </w:rPr>
      </w:pPr>
    </w:p>
    <w:p w:rsidR="00503A2B" w:rsidRDefault="00503A2B" w:rsidP="0011620D">
      <w:pPr>
        <w:spacing w:line="360" w:lineRule="auto"/>
        <w:ind w:left="-851"/>
        <w:contextualSpacing/>
        <w:jc w:val="center"/>
        <w:rPr>
          <w:rFonts w:cs="Times New Roman"/>
          <w:b/>
          <w:sz w:val="28"/>
          <w:szCs w:val="28"/>
        </w:rPr>
      </w:pPr>
    </w:p>
    <w:p w:rsidR="008962DA" w:rsidRPr="00DC1218" w:rsidRDefault="00041032" w:rsidP="0011620D">
      <w:pPr>
        <w:spacing w:line="360" w:lineRule="auto"/>
        <w:ind w:left="-851"/>
        <w:contextualSpacing/>
        <w:jc w:val="center"/>
        <w:rPr>
          <w:rFonts w:cs="Times New Roman"/>
          <w:b/>
          <w:sz w:val="28"/>
          <w:szCs w:val="28"/>
        </w:rPr>
      </w:pPr>
      <w:r w:rsidRPr="00DC1218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041032" w:rsidRPr="00DB2B83" w:rsidRDefault="00DC1218" w:rsidP="0011620D">
      <w:pPr>
        <w:pStyle w:val="Default"/>
        <w:spacing w:line="360" w:lineRule="auto"/>
        <w:ind w:left="-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493D97">
        <w:rPr>
          <w:color w:val="auto"/>
          <w:sz w:val="28"/>
          <w:szCs w:val="28"/>
        </w:rPr>
        <w:t>1.</w:t>
      </w:r>
      <w:r w:rsidR="00493D97" w:rsidRPr="00DB2B83">
        <w:rPr>
          <w:color w:val="auto"/>
          <w:sz w:val="28"/>
          <w:szCs w:val="28"/>
        </w:rPr>
        <w:t xml:space="preserve"> Номинация</w:t>
      </w:r>
      <w:r w:rsidR="00041032" w:rsidRPr="00DB2B83">
        <w:rPr>
          <w:color w:val="auto"/>
          <w:sz w:val="28"/>
          <w:szCs w:val="28"/>
        </w:rPr>
        <w:t>: «Лучшая методическая разработка урока / внеурочного мероприятия, направленного на формирование, развитие и оценку функциональной грамотности учащихся основной и средней школы»</w:t>
      </w:r>
    </w:p>
    <w:p w:rsidR="00041032" w:rsidRPr="00DB2B83" w:rsidRDefault="00DC1218" w:rsidP="0011620D">
      <w:pPr>
        <w:pStyle w:val="Default"/>
        <w:spacing w:line="360" w:lineRule="auto"/>
        <w:ind w:left="-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493D97">
        <w:rPr>
          <w:color w:val="auto"/>
          <w:sz w:val="28"/>
          <w:szCs w:val="28"/>
        </w:rPr>
        <w:t>2.</w:t>
      </w:r>
      <w:r w:rsidR="00493D97" w:rsidRPr="00DB2B83">
        <w:rPr>
          <w:color w:val="auto"/>
          <w:sz w:val="28"/>
          <w:szCs w:val="28"/>
        </w:rPr>
        <w:t xml:space="preserve"> Направление</w:t>
      </w:r>
      <w:r w:rsidR="00041032" w:rsidRPr="00DB2B83">
        <w:rPr>
          <w:color w:val="auto"/>
          <w:sz w:val="28"/>
          <w:szCs w:val="28"/>
        </w:rPr>
        <w:t xml:space="preserve"> функциональной грамотности: читательская грамотность.</w:t>
      </w:r>
    </w:p>
    <w:p w:rsidR="006835A1" w:rsidRPr="00DB2B83" w:rsidRDefault="00DC1218" w:rsidP="0011620D">
      <w:pPr>
        <w:pStyle w:val="Default"/>
        <w:spacing w:line="360" w:lineRule="auto"/>
        <w:ind w:left="-851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t>1.</w:t>
      </w:r>
      <w:r w:rsidR="00493D97">
        <w:rPr>
          <w:color w:val="auto"/>
          <w:sz w:val="28"/>
          <w:szCs w:val="28"/>
        </w:rPr>
        <w:t>3.</w:t>
      </w:r>
      <w:r w:rsidR="00493D97" w:rsidRPr="00DB2B83">
        <w:rPr>
          <w:color w:val="auto"/>
          <w:sz w:val="28"/>
          <w:szCs w:val="28"/>
        </w:rPr>
        <w:t xml:space="preserve"> Тема</w:t>
      </w:r>
      <w:r w:rsidR="00041032" w:rsidRPr="00DB2B83">
        <w:rPr>
          <w:color w:val="auto"/>
          <w:sz w:val="28"/>
          <w:szCs w:val="28"/>
        </w:rPr>
        <w:t>:</w:t>
      </w:r>
      <w:r w:rsidR="00041032" w:rsidRPr="00DB2B83">
        <w:rPr>
          <w:b/>
          <w:color w:val="auto"/>
          <w:sz w:val="28"/>
          <w:szCs w:val="28"/>
        </w:rPr>
        <w:t xml:space="preserve"> «</w:t>
      </w:r>
      <w:r w:rsidR="00041032" w:rsidRPr="00DB2B83">
        <w:rPr>
          <w:color w:val="auto"/>
          <w:sz w:val="28"/>
          <w:szCs w:val="28"/>
        </w:rPr>
        <w:t>Жалость или осуждение автора заслуживают герои повести. А.С. Пушкин «Станционный смотритель».</w:t>
      </w:r>
      <w:r w:rsidR="006835A1" w:rsidRPr="00DB2B83">
        <w:rPr>
          <w:rFonts w:eastAsia="Times New Roman"/>
          <w:iCs/>
          <w:color w:val="auto"/>
          <w:sz w:val="28"/>
          <w:szCs w:val="28"/>
          <w:lang w:eastAsia="ru-RU"/>
        </w:rPr>
        <w:t xml:space="preserve"> </w:t>
      </w:r>
      <w:r w:rsidR="006835A1" w:rsidRPr="00DB2B83">
        <w:rPr>
          <w:iCs/>
          <w:color w:val="auto"/>
          <w:sz w:val="28"/>
          <w:szCs w:val="28"/>
        </w:rPr>
        <w:t>Данный урок является 6 уроком в разделе «Писатели 19 века», 17 уроком в курсе преподавания литературы в 7 классе. Повесть актуальна и сегодня, так как а</w:t>
      </w:r>
      <w:r w:rsidR="006835A1" w:rsidRPr="00DB2B83">
        <w:rPr>
          <w:color w:val="auto"/>
          <w:sz w:val="28"/>
          <w:szCs w:val="28"/>
          <w:shd w:val="clear" w:color="auto" w:fill="FFFFFF"/>
        </w:rPr>
        <w:t>втор демонстрирует, каким может быть духовное несоответствие между отцом и дочерью.</w:t>
      </w:r>
    </w:p>
    <w:p w:rsidR="006835A1" w:rsidRPr="00DB2B83" w:rsidRDefault="00DC1218" w:rsidP="0011620D">
      <w:pPr>
        <w:pStyle w:val="Default"/>
        <w:spacing w:line="360" w:lineRule="auto"/>
        <w:ind w:left="-851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1.</w:t>
      </w:r>
      <w:r w:rsidR="00493D97">
        <w:rPr>
          <w:color w:val="auto"/>
          <w:sz w:val="28"/>
          <w:szCs w:val="28"/>
          <w:shd w:val="clear" w:color="auto" w:fill="FFFFFF"/>
        </w:rPr>
        <w:t>4.</w:t>
      </w:r>
      <w:r w:rsidR="00493D97" w:rsidRPr="00DB2B83">
        <w:rPr>
          <w:color w:val="auto"/>
          <w:sz w:val="28"/>
          <w:szCs w:val="28"/>
          <w:shd w:val="clear" w:color="auto" w:fill="FFFFFF"/>
        </w:rPr>
        <w:t xml:space="preserve"> Целевая</w:t>
      </w:r>
      <w:r w:rsidR="006835A1" w:rsidRPr="00DB2B83">
        <w:rPr>
          <w:color w:val="auto"/>
          <w:sz w:val="28"/>
          <w:szCs w:val="28"/>
          <w:shd w:val="clear" w:color="auto" w:fill="FFFFFF"/>
        </w:rPr>
        <w:t xml:space="preserve"> аудитория: 7 класс, 13- 14 лет.</w:t>
      </w:r>
    </w:p>
    <w:p w:rsidR="00442375" w:rsidRPr="00DB2B83" w:rsidRDefault="006D1043" w:rsidP="0011620D">
      <w:pPr>
        <w:pStyle w:val="a5"/>
        <w:shd w:val="clear" w:color="auto" w:fill="FFFFFF"/>
        <w:spacing w:before="0" w:beforeAutospacing="0" w:after="135" w:afterAutospacing="0" w:line="360" w:lineRule="auto"/>
        <w:ind w:left="-851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493D97">
        <w:rPr>
          <w:sz w:val="28"/>
          <w:szCs w:val="28"/>
          <w:shd w:val="clear" w:color="auto" w:fill="FFFFFF"/>
        </w:rPr>
        <w:t>5.</w:t>
      </w:r>
      <w:r w:rsidR="00493D97" w:rsidRPr="00DB2B83">
        <w:rPr>
          <w:sz w:val="28"/>
          <w:szCs w:val="28"/>
          <w:shd w:val="clear" w:color="auto" w:fill="FFFFFF"/>
        </w:rPr>
        <w:t xml:space="preserve"> Роль</w:t>
      </w:r>
      <w:r w:rsidR="00442375" w:rsidRPr="00DB2B83">
        <w:rPr>
          <w:sz w:val="28"/>
          <w:szCs w:val="28"/>
          <w:shd w:val="clear" w:color="auto" w:fill="FFFFFF"/>
        </w:rPr>
        <w:t xml:space="preserve"> и место конкурсного мероприятия в формировании функциональной грамотности:</w:t>
      </w:r>
      <w:r w:rsidR="00442375" w:rsidRPr="00DB2B83">
        <w:rPr>
          <w:sz w:val="28"/>
          <w:szCs w:val="28"/>
        </w:rPr>
        <w:t xml:space="preserve"> Формирование функциональной грамотности учащихся - одна из основных задач современного образования. Уровень сформированности функциональной грамотности - показатель качества образования в масштабах от школьного до государственного.</w:t>
      </w:r>
    </w:p>
    <w:p w:rsidR="00442375" w:rsidRPr="00DB2B83" w:rsidRDefault="00442375" w:rsidP="0011620D">
      <w:pPr>
        <w:shd w:val="clear" w:color="auto" w:fill="FFFFFF"/>
        <w:spacing w:after="135" w:line="360" w:lineRule="auto"/>
        <w:ind w:left="-85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375">
        <w:rPr>
          <w:rFonts w:eastAsia="Times New Roman" w:cs="Times New Roman"/>
          <w:sz w:val="28"/>
          <w:szCs w:val="28"/>
          <w:lang w:eastAsia="ru-RU"/>
        </w:rPr>
        <w:t>Одной из шести составляющих функциональной грамотности является читательская, которая стоит на первом месте. Читательская грамотность -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- это базовый навык функциональной грамотности.</w:t>
      </w:r>
    </w:p>
    <w:p w:rsidR="00442375" w:rsidRPr="00DB2B83" w:rsidRDefault="00442375" w:rsidP="0011620D">
      <w:pPr>
        <w:shd w:val="clear" w:color="auto" w:fill="FFFFFF"/>
        <w:spacing w:after="135" w:line="360" w:lineRule="auto"/>
        <w:ind w:left="-85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B2B83">
        <w:rPr>
          <w:rFonts w:cs="Times New Roman"/>
          <w:sz w:val="28"/>
          <w:szCs w:val="28"/>
          <w:shd w:val="clear" w:color="auto" w:fill="FFFFFF"/>
        </w:rPr>
        <w:t>На уроке </w:t>
      </w:r>
      <w:r w:rsidRPr="00DB2B83">
        <w:rPr>
          <w:rStyle w:val="a6"/>
          <w:rFonts w:cs="Times New Roman"/>
          <w:i w:val="0"/>
          <w:sz w:val="28"/>
          <w:szCs w:val="28"/>
          <w:shd w:val="clear" w:color="auto" w:fill="FFFFFF"/>
        </w:rPr>
        <w:t>литературы</w:t>
      </w:r>
      <w:r w:rsidRPr="00DB2B83">
        <w:rPr>
          <w:rFonts w:cs="Times New Roman"/>
          <w:sz w:val="28"/>
          <w:szCs w:val="28"/>
          <w:shd w:val="clear" w:color="auto" w:fill="FFFFFF"/>
        </w:rPr>
        <w:t> текст рассматривается как некая художественная действительность, историческая и культурная реальность, которая представлена в нем системой словесных художественных образов.</w:t>
      </w:r>
      <w:r w:rsidRPr="00DB2B8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42375" w:rsidRPr="00DB2B83" w:rsidRDefault="00442375" w:rsidP="0011620D">
      <w:pPr>
        <w:pStyle w:val="a5"/>
        <w:shd w:val="clear" w:color="auto" w:fill="FFFFFF"/>
        <w:spacing w:before="0" w:beforeAutospacing="0" w:after="135" w:afterAutospacing="0" w:line="360" w:lineRule="auto"/>
        <w:ind w:left="-851"/>
        <w:contextualSpacing/>
        <w:jc w:val="both"/>
        <w:rPr>
          <w:sz w:val="28"/>
          <w:szCs w:val="28"/>
        </w:rPr>
      </w:pPr>
      <w:r w:rsidRPr="00DB2B83">
        <w:rPr>
          <w:sz w:val="28"/>
          <w:szCs w:val="28"/>
        </w:rPr>
        <w:t>Работа с текстом предполагает развитие определенных читательских умений:</w:t>
      </w:r>
    </w:p>
    <w:p w:rsidR="00442375" w:rsidRPr="00442375" w:rsidRDefault="00442375" w:rsidP="00116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375">
        <w:rPr>
          <w:rFonts w:eastAsia="Times New Roman" w:cs="Times New Roman"/>
          <w:sz w:val="28"/>
          <w:szCs w:val="28"/>
          <w:lang w:eastAsia="ru-RU"/>
        </w:rPr>
        <w:t>выделять главную мысль всего текста или его частей;</w:t>
      </w:r>
    </w:p>
    <w:p w:rsidR="00442375" w:rsidRPr="00442375" w:rsidRDefault="00442375" w:rsidP="001162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375">
        <w:rPr>
          <w:rFonts w:eastAsia="Times New Roman" w:cs="Times New Roman"/>
          <w:sz w:val="28"/>
          <w:szCs w:val="28"/>
          <w:lang w:eastAsia="ru-RU"/>
        </w:rPr>
        <w:t>понимать информацию, содержащуюся в тексте;</w:t>
      </w:r>
    </w:p>
    <w:p w:rsidR="00442375" w:rsidRPr="00442375" w:rsidRDefault="00442375" w:rsidP="0011620D">
      <w:pPr>
        <w:shd w:val="clear" w:color="auto" w:fill="FFFFFF"/>
        <w:spacing w:after="135" w:line="360" w:lineRule="auto"/>
        <w:ind w:left="-85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375">
        <w:rPr>
          <w:rFonts w:eastAsia="Times New Roman" w:cs="Times New Roman"/>
          <w:sz w:val="28"/>
          <w:szCs w:val="28"/>
          <w:lang w:eastAsia="ru-RU"/>
        </w:rPr>
        <w:t>преобразовывать текстовую информацию с учетом цели дальнейшего использования;</w:t>
      </w:r>
    </w:p>
    <w:p w:rsidR="00442375" w:rsidRPr="00442375" w:rsidRDefault="00442375" w:rsidP="001162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375">
        <w:rPr>
          <w:rFonts w:eastAsia="Times New Roman" w:cs="Times New Roman"/>
          <w:sz w:val="28"/>
          <w:szCs w:val="28"/>
          <w:lang w:eastAsia="ru-RU"/>
        </w:rPr>
        <w:t>применять информацию из текста в изменённой ситуации;</w:t>
      </w:r>
    </w:p>
    <w:p w:rsidR="00442375" w:rsidRPr="00442375" w:rsidRDefault="00442375" w:rsidP="001162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375">
        <w:rPr>
          <w:rFonts w:eastAsia="Times New Roman" w:cs="Times New Roman"/>
          <w:sz w:val="28"/>
          <w:szCs w:val="28"/>
          <w:lang w:eastAsia="ru-RU"/>
        </w:rPr>
        <w:lastRenderedPageBreak/>
        <w:t>критически оценивать степень достоверности, содержащейся в тексте информации.</w:t>
      </w:r>
    </w:p>
    <w:p w:rsidR="00442375" w:rsidRPr="00DB2B83" w:rsidRDefault="00442375" w:rsidP="0011620D">
      <w:pPr>
        <w:shd w:val="clear" w:color="auto" w:fill="FFFFFF"/>
        <w:spacing w:after="135" w:line="360" w:lineRule="auto"/>
        <w:ind w:left="-851" w:firstLine="0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DB2B83">
        <w:rPr>
          <w:rFonts w:cs="Times New Roman"/>
          <w:sz w:val="28"/>
          <w:szCs w:val="28"/>
          <w:shd w:val="clear" w:color="auto" w:fill="FFFFFF"/>
        </w:rPr>
        <w:t>Продуманная и целенаправленная работа над формированием читательской грамотности позволяет добывать ребёнку из большого объема информации нужную и полезную, а также приобретать социально - нравственный опыт и заставляет думать, познавая окружающий мир.</w:t>
      </w:r>
    </w:p>
    <w:p w:rsidR="00442375" w:rsidRPr="006D1043" w:rsidRDefault="006D1043" w:rsidP="0011620D">
      <w:pPr>
        <w:shd w:val="clear" w:color="auto" w:fill="FFFFFF"/>
        <w:spacing w:after="135" w:line="360" w:lineRule="auto"/>
        <w:ind w:left="-851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1.</w:t>
      </w:r>
      <w:r w:rsidR="00493D97">
        <w:rPr>
          <w:rFonts w:cs="Times New Roman"/>
          <w:sz w:val="28"/>
          <w:szCs w:val="28"/>
        </w:rPr>
        <w:t>6.</w:t>
      </w:r>
      <w:r w:rsidR="00493D97" w:rsidRPr="006D1043">
        <w:rPr>
          <w:rFonts w:cs="Times New Roman"/>
          <w:sz w:val="28"/>
          <w:szCs w:val="28"/>
        </w:rPr>
        <w:t xml:space="preserve"> Цель</w:t>
      </w:r>
      <w:r w:rsidR="00442375" w:rsidRPr="006D1043">
        <w:rPr>
          <w:rFonts w:cs="Times New Roman"/>
          <w:sz w:val="28"/>
          <w:szCs w:val="28"/>
        </w:rPr>
        <w:t>: раскрытие роли автора в повести «Станционный смотритель» (обучение анализу различных форм выражения авторской позиции)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 xml:space="preserve">Задачи: 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 xml:space="preserve">обучающие: </w:t>
      </w:r>
      <w:r w:rsidRPr="00DB2B83">
        <w:rPr>
          <w:rFonts w:cs="Times New Roman"/>
          <w:sz w:val="28"/>
          <w:szCs w:val="28"/>
          <w:shd w:val="clear" w:color="auto" w:fill="FFFFFF"/>
        </w:rPr>
        <w:t xml:space="preserve">научить глубокому осмыслению повести, </w:t>
      </w:r>
      <w:r w:rsidRPr="00DB2B83">
        <w:rPr>
          <w:rFonts w:cs="Times New Roman"/>
          <w:sz w:val="28"/>
          <w:szCs w:val="28"/>
        </w:rPr>
        <w:t xml:space="preserve">интерпретировать прочитанное; </w:t>
      </w:r>
      <w:r w:rsidRPr="00DB2B83">
        <w:rPr>
          <w:rFonts w:cs="Times New Roman"/>
          <w:sz w:val="28"/>
          <w:szCs w:val="28"/>
          <w:shd w:val="clear" w:color="auto" w:fill="FFFFFF"/>
        </w:rPr>
        <w:t xml:space="preserve">сформировать навыки работы над художественной </w:t>
      </w:r>
      <w:r w:rsidR="00493D97" w:rsidRPr="00DB2B83">
        <w:rPr>
          <w:rFonts w:cs="Times New Roman"/>
          <w:sz w:val="28"/>
          <w:szCs w:val="28"/>
          <w:shd w:val="clear" w:color="auto" w:fill="FFFFFF"/>
        </w:rPr>
        <w:t xml:space="preserve">деталью; </w:t>
      </w:r>
      <w:r w:rsidR="00493D97" w:rsidRPr="00DB2B83">
        <w:rPr>
          <w:rFonts w:cs="Times New Roman"/>
          <w:sz w:val="28"/>
          <w:szCs w:val="28"/>
        </w:rPr>
        <w:t xml:space="preserve"> </w:t>
      </w:r>
      <w:r w:rsidRPr="00DB2B83">
        <w:rPr>
          <w:rFonts w:cs="Times New Roman"/>
          <w:sz w:val="28"/>
          <w:szCs w:val="28"/>
        </w:rPr>
        <w:t xml:space="preserve">                   совершенствовать навыки работы с литературоведческими терминами;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>развивающие: формировать умения у учащихся организовывать исследовательскую работу индивидуально и в группе; развивать навыки анализа текста; развивать речь учащихся; развивать аналитическое мышление</w:t>
      </w:r>
    </w:p>
    <w:p w:rsidR="00442375" w:rsidRPr="00DB2B83" w:rsidRDefault="00442375" w:rsidP="0011620D">
      <w:pPr>
        <w:pStyle w:val="c2"/>
        <w:shd w:val="clear" w:color="auto" w:fill="FFFFFF"/>
        <w:tabs>
          <w:tab w:val="left" w:pos="13892"/>
        </w:tabs>
        <w:spacing w:before="0" w:beforeAutospacing="0" w:after="0" w:afterAutospacing="0" w:line="360" w:lineRule="auto"/>
        <w:ind w:left="-851"/>
        <w:contextualSpacing/>
        <w:jc w:val="both"/>
        <w:rPr>
          <w:sz w:val="28"/>
          <w:szCs w:val="28"/>
        </w:rPr>
      </w:pPr>
      <w:r w:rsidRPr="00DB2B83">
        <w:rPr>
          <w:sz w:val="28"/>
          <w:szCs w:val="28"/>
        </w:rPr>
        <w:t xml:space="preserve">воспитывающие: </w:t>
      </w:r>
      <w:r w:rsidRPr="00DB2B83">
        <w:rPr>
          <w:rStyle w:val="c0"/>
          <w:sz w:val="28"/>
          <w:szCs w:val="28"/>
        </w:rPr>
        <w:t xml:space="preserve">воспитывать нравственные понятия; </w:t>
      </w:r>
    </w:p>
    <w:p w:rsidR="006835A1" w:rsidRPr="00DB2B83" w:rsidRDefault="00442375" w:rsidP="0011620D">
      <w:pPr>
        <w:pStyle w:val="c2"/>
        <w:shd w:val="clear" w:color="auto" w:fill="FFFFFF"/>
        <w:tabs>
          <w:tab w:val="left" w:pos="13892"/>
        </w:tabs>
        <w:spacing w:before="0" w:beforeAutospacing="0" w:after="0" w:afterAutospacing="0" w:line="360" w:lineRule="auto"/>
        <w:ind w:left="-851"/>
        <w:contextualSpacing/>
        <w:jc w:val="both"/>
        <w:rPr>
          <w:sz w:val="28"/>
          <w:szCs w:val="28"/>
        </w:rPr>
      </w:pPr>
      <w:r w:rsidRPr="00DB2B83">
        <w:rPr>
          <w:rStyle w:val="c0"/>
          <w:sz w:val="28"/>
          <w:szCs w:val="28"/>
        </w:rPr>
        <w:t xml:space="preserve">                      воспитывать чувство ответственности за свои поступки; воспитыв</w:t>
      </w:r>
      <w:r w:rsidRPr="00DB2B83">
        <w:rPr>
          <w:sz w:val="28"/>
          <w:szCs w:val="28"/>
        </w:rPr>
        <w:t xml:space="preserve">ать умение работать в коллективе; воспитывать доброжелательное и уважительное отношение к другому человеку и его </w:t>
      </w:r>
      <w:r w:rsidR="00493D97" w:rsidRPr="00DB2B83">
        <w:rPr>
          <w:sz w:val="28"/>
          <w:szCs w:val="28"/>
        </w:rPr>
        <w:t>мнению, воспитывать</w:t>
      </w:r>
      <w:r w:rsidRPr="00DB2B83">
        <w:rPr>
          <w:sz w:val="28"/>
          <w:szCs w:val="28"/>
        </w:rPr>
        <w:t xml:space="preserve"> умения высказывать и отстаивать собственную позицию.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sz w:val="28"/>
          <w:szCs w:val="28"/>
        </w:rPr>
        <w:t xml:space="preserve">Планируемые образовательные результаты: 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b/>
          <w:sz w:val="28"/>
          <w:szCs w:val="28"/>
        </w:rPr>
      </w:pPr>
      <w:r w:rsidRPr="00DB2B83">
        <w:rPr>
          <w:rFonts w:cs="Times New Roman"/>
          <w:b/>
          <w:sz w:val="28"/>
          <w:szCs w:val="28"/>
        </w:rPr>
        <w:t>В результате дети будут (смогут):</w:t>
      </w:r>
    </w:p>
    <w:p w:rsidR="00442375" w:rsidRPr="00DB2B83" w:rsidRDefault="00493D97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b/>
          <w:sz w:val="28"/>
          <w:szCs w:val="28"/>
        </w:rPr>
        <w:t>Предметные:</w:t>
      </w:r>
      <w:r w:rsidRPr="00DB2B83">
        <w:rPr>
          <w:rFonts w:eastAsia="Calibri" w:cs="Times New Roman"/>
          <w:sz w:val="28"/>
          <w:szCs w:val="28"/>
        </w:rPr>
        <w:t xml:space="preserve"> умение</w:t>
      </w:r>
      <w:r w:rsidR="00442375" w:rsidRPr="00DB2B83">
        <w:rPr>
          <w:rFonts w:cs="Times New Roman"/>
          <w:sz w:val="28"/>
          <w:szCs w:val="28"/>
        </w:rPr>
        <w:t xml:space="preserve"> анализировать художественный текст, высказывать своё мнение, оценивать поступки героев, делать выводы; развитие устной монологической речи, навыка анализа образа литературного героя, сравнения героев произведения; воспитание милосердия, гуманного отношения к человеку.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b/>
          <w:sz w:val="28"/>
          <w:szCs w:val="28"/>
        </w:rPr>
        <w:t>Личностные:</w:t>
      </w:r>
      <w:r w:rsidRPr="00DB2B83">
        <w:rPr>
          <w:rFonts w:cs="Times New Roman"/>
          <w:sz w:val="28"/>
          <w:szCs w:val="28"/>
        </w:rPr>
        <w:t xml:space="preserve"> уважительное отношение к чужому мнению, развитие личной ответственности за результаты своей деятельности, развитие доброжелательности. 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b/>
          <w:sz w:val="28"/>
          <w:szCs w:val="28"/>
        </w:rPr>
      </w:pPr>
      <w:r w:rsidRPr="00DB2B83">
        <w:rPr>
          <w:rFonts w:cs="Times New Roman"/>
          <w:b/>
          <w:sz w:val="28"/>
          <w:szCs w:val="28"/>
        </w:rPr>
        <w:t xml:space="preserve">Метапредметные: 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sz w:val="28"/>
          <w:szCs w:val="28"/>
        </w:rPr>
      </w:pPr>
      <w:r w:rsidRPr="00DB2B83">
        <w:rPr>
          <w:rFonts w:cs="Times New Roman"/>
          <w:b/>
          <w:bCs/>
          <w:sz w:val="28"/>
          <w:szCs w:val="28"/>
        </w:rPr>
        <w:t xml:space="preserve">регулятивные УУД: </w:t>
      </w:r>
      <w:r w:rsidRPr="00DB2B83">
        <w:rPr>
          <w:rFonts w:cs="Times New Roman"/>
          <w:sz w:val="28"/>
          <w:szCs w:val="28"/>
        </w:rPr>
        <w:t>самостоятельно формулировать</w:t>
      </w:r>
      <w:r w:rsidRPr="00DB2B83">
        <w:rPr>
          <w:rFonts w:cs="Times New Roman"/>
          <w:i/>
          <w:iCs/>
          <w:sz w:val="28"/>
          <w:szCs w:val="28"/>
        </w:rPr>
        <w:t xml:space="preserve"> </w:t>
      </w:r>
      <w:r w:rsidRPr="00DB2B83">
        <w:rPr>
          <w:rFonts w:cs="Times New Roman"/>
          <w:sz w:val="28"/>
          <w:szCs w:val="28"/>
        </w:rPr>
        <w:t>тему и цели урока; иметь способность к целеполаганию.</w:t>
      </w:r>
    </w:p>
    <w:p w:rsidR="00442375" w:rsidRPr="00DB2B83" w:rsidRDefault="00442375" w:rsidP="0011620D">
      <w:pPr>
        <w:tabs>
          <w:tab w:val="left" w:pos="13892"/>
        </w:tabs>
        <w:spacing w:line="360" w:lineRule="auto"/>
        <w:ind w:left="-851"/>
        <w:contextualSpacing/>
        <w:jc w:val="both"/>
        <w:rPr>
          <w:rFonts w:cs="Times New Roman"/>
          <w:b/>
          <w:sz w:val="28"/>
          <w:szCs w:val="28"/>
        </w:rPr>
      </w:pPr>
      <w:r w:rsidRPr="00DB2B83">
        <w:rPr>
          <w:rFonts w:cs="Times New Roman"/>
          <w:b/>
          <w:bCs/>
          <w:sz w:val="28"/>
          <w:szCs w:val="28"/>
        </w:rPr>
        <w:lastRenderedPageBreak/>
        <w:t xml:space="preserve">познавательные УУД: </w:t>
      </w:r>
      <w:r w:rsidRPr="00DB2B83">
        <w:rPr>
          <w:rFonts w:cs="Times New Roman"/>
          <w:sz w:val="28"/>
          <w:szCs w:val="28"/>
        </w:rPr>
        <w:t>формировать умения осознавать значимость чтения для дальнейшего обучения, понимать цель чтения; излагать</w:t>
      </w:r>
      <w:r w:rsidRPr="00DB2B83">
        <w:rPr>
          <w:rFonts w:cs="Times New Roman"/>
          <w:i/>
          <w:iCs/>
          <w:sz w:val="28"/>
          <w:szCs w:val="28"/>
        </w:rPr>
        <w:t xml:space="preserve"> </w:t>
      </w:r>
      <w:r w:rsidRPr="00DB2B83">
        <w:rPr>
          <w:rFonts w:cs="Times New Roman"/>
          <w:sz w:val="28"/>
          <w:szCs w:val="28"/>
        </w:rPr>
        <w:t>содержание прочитанного текста сжато, выборочно.</w:t>
      </w:r>
    </w:p>
    <w:p w:rsidR="00442375" w:rsidRPr="00DB2B83" w:rsidRDefault="008A6DC7" w:rsidP="0011620D">
      <w:pPr>
        <w:pStyle w:val="c2"/>
        <w:shd w:val="clear" w:color="auto" w:fill="FFFFFF"/>
        <w:tabs>
          <w:tab w:val="left" w:pos="13892"/>
        </w:tabs>
        <w:spacing w:before="0" w:beforeAutospacing="0" w:after="0" w:afterAutospacing="0" w:line="360" w:lineRule="auto"/>
        <w:ind w:left="-851"/>
        <w:contextualSpacing/>
        <w:jc w:val="both"/>
        <w:rPr>
          <w:sz w:val="28"/>
          <w:szCs w:val="28"/>
        </w:rPr>
      </w:pPr>
      <w:r w:rsidRPr="00DB2B83">
        <w:rPr>
          <w:b/>
          <w:bCs/>
          <w:sz w:val="28"/>
          <w:szCs w:val="28"/>
        </w:rPr>
        <w:t xml:space="preserve">        </w:t>
      </w:r>
      <w:r w:rsidR="00442375" w:rsidRPr="00DB2B83">
        <w:rPr>
          <w:b/>
          <w:bCs/>
          <w:sz w:val="28"/>
          <w:szCs w:val="28"/>
        </w:rPr>
        <w:t xml:space="preserve">коммуникативные УУД: </w:t>
      </w:r>
      <w:r w:rsidR="00442375" w:rsidRPr="00DB2B83">
        <w:rPr>
          <w:sz w:val="28"/>
          <w:szCs w:val="28"/>
        </w:rPr>
        <w:t xml:space="preserve">формировать умение аргументировать </w:t>
      </w:r>
      <w:r w:rsidRPr="00DB2B83">
        <w:rPr>
          <w:sz w:val="28"/>
          <w:szCs w:val="28"/>
        </w:rPr>
        <w:t>с</w:t>
      </w:r>
      <w:r w:rsidR="00442375" w:rsidRPr="00DB2B83">
        <w:rPr>
          <w:sz w:val="28"/>
          <w:szCs w:val="28"/>
        </w:rPr>
        <w:t>в</w:t>
      </w:r>
      <w:r w:rsidRPr="00DB2B83">
        <w:rPr>
          <w:sz w:val="28"/>
          <w:szCs w:val="28"/>
        </w:rPr>
        <w:t>оё</w:t>
      </w:r>
      <w:r w:rsidR="00442375" w:rsidRPr="00DB2B83">
        <w:rPr>
          <w:sz w:val="28"/>
          <w:szCs w:val="28"/>
        </w:rPr>
        <w:t xml:space="preserve"> предложение, убеждать и уступать; формировать умение </w:t>
      </w:r>
      <w:r w:rsidRPr="00DB2B83">
        <w:rPr>
          <w:sz w:val="28"/>
          <w:szCs w:val="28"/>
        </w:rPr>
        <w:t>д</w:t>
      </w:r>
      <w:r w:rsidR="00442375" w:rsidRPr="00DB2B83">
        <w:rPr>
          <w:sz w:val="28"/>
          <w:szCs w:val="28"/>
        </w:rPr>
        <w:t>оговариваться, находить общее решение; владеть монологической и диалогической формами речи; слушать и слышать других.</w:t>
      </w:r>
    </w:p>
    <w:p w:rsidR="008A6DC7" w:rsidRPr="00DB2B83" w:rsidRDefault="006D104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</w:rPr>
        <w:t>1.</w:t>
      </w:r>
      <w:r w:rsidR="00493D97">
        <w:rPr>
          <w:rFonts w:cs="Times New Roman"/>
          <w:sz w:val="28"/>
          <w:szCs w:val="28"/>
          <w:shd w:val="clear" w:color="auto" w:fill="FFFFFF"/>
        </w:rPr>
        <w:t>7.</w:t>
      </w:r>
      <w:r w:rsidR="00493D97" w:rsidRPr="00DB2B83">
        <w:rPr>
          <w:rFonts w:cs="Times New Roman"/>
          <w:sz w:val="28"/>
          <w:szCs w:val="28"/>
          <w:shd w:val="clear" w:color="auto" w:fill="FFFFFF"/>
        </w:rPr>
        <w:t xml:space="preserve"> Форма</w:t>
      </w:r>
      <w:r w:rsidR="008A6DC7" w:rsidRPr="00DB2B83">
        <w:rPr>
          <w:rFonts w:cs="Times New Roman"/>
          <w:sz w:val="28"/>
          <w:szCs w:val="28"/>
          <w:shd w:val="clear" w:color="auto" w:fill="FFFFFF"/>
        </w:rPr>
        <w:t xml:space="preserve"> проведения: урок – размышление.</w:t>
      </w:r>
      <w:r w:rsidR="008A6DC7" w:rsidRPr="00DB2B83">
        <w:rPr>
          <w:rFonts w:eastAsia="Times New Roman" w:cs="Times New Roman"/>
          <w:sz w:val="28"/>
          <w:szCs w:val="28"/>
          <w:lang w:eastAsia="ru-RU"/>
        </w:rPr>
        <w:t xml:space="preserve"> Урок-размышление активизирует не только когнитивные, но и мыслительные процессы личности, развивает у обучающегося творческое начало, умения и навыки репрезентации собственных суждений, умозаключений и выводов. Урок-размышление позволяет педагогу реализовывать персонифицированный подход к обучению посредством разноуровневых заданий, вовлечения обучающихся в совместный поиск ответов по обсуждаемой проблеме с предоставлением возможности каждому поучаствовать в разворачивающемся на уроке диалоге.</w:t>
      </w:r>
    </w:p>
    <w:p w:rsidR="008A6DC7" w:rsidRDefault="00DB2B8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8A6DC7" w:rsidRPr="008A6DC7">
        <w:rPr>
          <w:rFonts w:eastAsia="Times New Roman" w:cs="Times New Roman"/>
          <w:sz w:val="28"/>
          <w:szCs w:val="28"/>
          <w:lang w:eastAsia="ru-RU"/>
        </w:rPr>
        <w:t xml:space="preserve"> Урок-размышление </w:t>
      </w:r>
      <w:r w:rsidR="008A6DC7" w:rsidRPr="00DB2B83">
        <w:rPr>
          <w:rFonts w:eastAsia="Times New Roman" w:cs="Times New Roman"/>
          <w:sz w:val="28"/>
          <w:szCs w:val="28"/>
          <w:lang w:eastAsia="ru-RU"/>
        </w:rPr>
        <w:t>способствует</w:t>
      </w:r>
      <w:r w:rsidR="008A6DC7" w:rsidRPr="008A6DC7">
        <w:rPr>
          <w:rFonts w:eastAsia="Times New Roman" w:cs="Times New Roman"/>
          <w:sz w:val="28"/>
          <w:szCs w:val="28"/>
          <w:lang w:eastAsia="ru-RU"/>
        </w:rPr>
        <w:t xml:space="preserve"> развитию языковой, речевой и социокультурной компетенции в созданном на уроке пространстве работы мысли</w:t>
      </w:r>
      <w:r w:rsidR="008A6DC7" w:rsidRPr="00DB2B83">
        <w:rPr>
          <w:rFonts w:eastAsia="Times New Roman" w:cs="Times New Roman"/>
          <w:sz w:val="28"/>
          <w:szCs w:val="28"/>
          <w:lang w:eastAsia="ru-RU"/>
        </w:rPr>
        <w:t>,</w:t>
      </w:r>
      <w:r w:rsidR="008A6DC7" w:rsidRPr="008A6DC7">
        <w:rPr>
          <w:rFonts w:eastAsia="Times New Roman" w:cs="Times New Roman"/>
          <w:sz w:val="28"/>
          <w:szCs w:val="28"/>
          <w:lang w:eastAsia="ru-RU"/>
        </w:rPr>
        <w:t xml:space="preserve"> побуждает обучающихся выбирать позицию активного субъекта познания. Такие уроки обладают высоким воспитательным потенциалом.</w:t>
      </w:r>
    </w:p>
    <w:p w:rsidR="00412F93" w:rsidRPr="00DB2B83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  Вид урока:</w:t>
      </w:r>
      <w:r w:rsidRPr="00412F9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DB2B83">
        <w:rPr>
          <w:rFonts w:cs="Times New Roman"/>
          <w:sz w:val="28"/>
          <w:szCs w:val="28"/>
        </w:rPr>
        <w:t>роблемный урок</w:t>
      </w:r>
    </w:p>
    <w:p w:rsidR="00DB2B83" w:rsidRPr="006D1043" w:rsidRDefault="006D1043" w:rsidP="0011620D">
      <w:pPr>
        <w:shd w:val="clear" w:color="auto" w:fill="FFFFFF"/>
        <w:spacing w:line="360" w:lineRule="auto"/>
        <w:ind w:left="-851" w:firstLine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ru-RU"/>
        </w:rPr>
        <w:t>1.</w:t>
      </w:r>
      <w:r w:rsidR="00493D97">
        <w:rPr>
          <w:rFonts w:eastAsia="Times New Roman" w:cs="Times New Roman"/>
          <w:sz w:val="28"/>
          <w:szCs w:val="28"/>
          <w:lang w:eastAsia="ru-RU"/>
        </w:rPr>
        <w:t>8.</w:t>
      </w:r>
      <w:r w:rsidR="00493D97" w:rsidRPr="006D1043">
        <w:rPr>
          <w:rFonts w:eastAsia="Times New Roman" w:cs="Times New Roman"/>
          <w:sz w:val="28"/>
          <w:szCs w:val="28"/>
          <w:lang w:eastAsia="ru-RU"/>
        </w:rPr>
        <w:t xml:space="preserve"> Педагогическая</w:t>
      </w:r>
      <w:r w:rsidR="008A6DC7" w:rsidRPr="006D1043">
        <w:rPr>
          <w:rFonts w:eastAsia="Times New Roman" w:cs="Times New Roman"/>
          <w:sz w:val="28"/>
          <w:szCs w:val="28"/>
          <w:lang w:eastAsia="ru-RU"/>
        </w:rPr>
        <w:t xml:space="preserve"> технология:</w:t>
      </w:r>
      <w:r w:rsidR="008A6DC7" w:rsidRPr="006D1043">
        <w:rPr>
          <w:rFonts w:cs="Times New Roman"/>
          <w:sz w:val="28"/>
          <w:szCs w:val="28"/>
        </w:rPr>
        <w:t xml:space="preserve"> технология проблемного обучения, которая </w:t>
      </w:r>
      <w:r w:rsidR="008A6DC7" w:rsidRPr="006D1043">
        <w:rPr>
          <w:rFonts w:eastAsia="Times New Roman" w:cs="Times New Roman"/>
          <w:sz w:val="28"/>
          <w:szCs w:val="28"/>
          <w:lang w:eastAsia="ru-RU"/>
        </w:rPr>
        <w:t>помогает творческому овладению знаниями и развитию мыслительных способностей. П</w:t>
      </w:r>
      <w:r w:rsidR="008A6DC7" w:rsidRPr="006D1043">
        <w:rPr>
          <w:rFonts w:cs="Times New Roman"/>
          <w:sz w:val="28"/>
          <w:szCs w:val="28"/>
          <w:shd w:val="clear" w:color="auto" w:fill="FFFFFF"/>
        </w:rPr>
        <w:t xml:space="preserve">риемы: «Подходящее», «Синквейн», «Толстые и тонкие вопросы», создание проблемной ситуации, </w:t>
      </w:r>
      <w:r w:rsidR="00DB2B83" w:rsidRPr="006D1043">
        <w:rPr>
          <w:rFonts w:cs="Times New Roman"/>
          <w:sz w:val="28"/>
          <w:szCs w:val="28"/>
          <w:shd w:val="clear" w:color="auto" w:fill="FFFFFF"/>
        </w:rPr>
        <w:t>способствующей</w:t>
      </w:r>
      <w:r w:rsidR="008A6DC7" w:rsidRPr="006D1043">
        <w:rPr>
          <w:rFonts w:cs="Times New Roman"/>
          <w:sz w:val="28"/>
          <w:szCs w:val="28"/>
          <w:shd w:val="clear" w:color="auto" w:fill="FFFFFF"/>
        </w:rPr>
        <w:t xml:space="preserve"> созда</w:t>
      </w:r>
      <w:r w:rsidR="00DB2B83" w:rsidRPr="006D1043">
        <w:rPr>
          <w:rFonts w:cs="Times New Roman"/>
          <w:sz w:val="28"/>
          <w:szCs w:val="28"/>
          <w:shd w:val="clear" w:color="auto" w:fill="FFFFFF"/>
        </w:rPr>
        <w:t>нию</w:t>
      </w:r>
      <w:r w:rsidR="008A6DC7" w:rsidRPr="006D1043">
        <w:rPr>
          <w:rFonts w:cs="Times New Roman"/>
          <w:sz w:val="28"/>
          <w:szCs w:val="28"/>
          <w:shd w:val="clear" w:color="auto" w:fill="FFFFFF"/>
        </w:rPr>
        <w:t xml:space="preserve"> мотивационн</w:t>
      </w:r>
      <w:r w:rsidR="00DB2B83" w:rsidRPr="006D1043">
        <w:rPr>
          <w:rFonts w:cs="Times New Roman"/>
          <w:sz w:val="28"/>
          <w:szCs w:val="28"/>
          <w:shd w:val="clear" w:color="auto" w:fill="FFFFFF"/>
        </w:rPr>
        <w:t>ой</w:t>
      </w:r>
      <w:r w:rsidR="008A6DC7" w:rsidRPr="006D1043">
        <w:rPr>
          <w:rFonts w:cs="Times New Roman"/>
          <w:sz w:val="28"/>
          <w:szCs w:val="28"/>
          <w:shd w:val="clear" w:color="auto" w:fill="FFFFFF"/>
        </w:rPr>
        <w:t xml:space="preserve"> основ</w:t>
      </w:r>
      <w:r w:rsidR="00DB2B83" w:rsidRPr="006D1043">
        <w:rPr>
          <w:rFonts w:cs="Times New Roman"/>
          <w:sz w:val="28"/>
          <w:szCs w:val="28"/>
          <w:shd w:val="clear" w:color="auto" w:fill="FFFFFF"/>
        </w:rPr>
        <w:t>ы</w:t>
      </w:r>
      <w:r w:rsidR="008A6DC7" w:rsidRPr="006D1043">
        <w:rPr>
          <w:rFonts w:cs="Times New Roman"/>
          <w:sz w:val="28"/>
          <w:szCs w:val="28"/>
          <w:shd w:val="clear" w:color="auto" w:fill="FFFFFF"/>
        </w:rPr>
        <w:t xml:space="preserve"> у обучающихся.</w:t>
      </w:r>
    </w:p>
    <w:p w:rsidR="008A6DC7" w:rsidRDefault="008A6DC7" w:rsidP="0011620D">
      <w:pPr>
        <w:pStyle w:val="a4"/>
        <w:shd w:val="clear" w:color="auto" w:fill="FFFFFF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B83">
        <w:rPr>
          <w:rFonts w:ascii="Times New Roman" w:hAnsi="Times New Roman" w:cs="Times New Roman"/>
          <w:sz w:val="28"/>
          <w:szCs w:val="28"/>
          <w:shd w:val="clear" w:color="auto" w:fill="FFFFFF"/>
        </w:rPr>
        <w:t>Урок выстроен в парадигме системно-деятельностного подхода, используется исследовательский метод организации учебной деятельности.</w:t>
      </w:r>
    </w:p>
    <w:p w:rsidR="00DB2B83" w:rsidRPr="00F43771" w:rsidRDefault="00F43771" w:rsidP="0011620D">
      <w:pPr>
        <w:shd w:val="clear" w:color="auto" w:fill="FFFFFF"/>
        <w:spacing w:line="360" w:lineRule="auto"/>
        <w:ind w:left="-851" w:firstLine="0"/>
        <w:jc w:val="both"/>
        <w:rPr>
          <w:rFonts w:cs="Times New Roman"/>
          <w:sz w:val="28"/>
          <w:szCs w:val="28"/>
          <w:shd w:val="clear" w:color="auto" w:fill="FFFFFF"/>
        </w:rPr>
      </w:pPr>
      <w:r w:rsidRPr="00F43771">
        <w:rPr>
          <w:rFonts w:cs="Times New Roman"/>
          <w:sz w:val="28"/>
          <w:szCs w:val="28"/>
        </w:rPr>
        <w:t>1.</w:t>
      </w:r>
      <w:r w:rsidR="00493D97" w:rsidRPr="00F43771">
        <w:rPr>
          <w:rFonts w:cs="Times New Roman"/>
          <w:sz w:val="28"/>
          <w:szCs w:val="28"/>
        </w:rPr>
        <w:t>9. Образовательные</w:t>
      </w:r>
      <w:r w:rsidR="00DB2B83" w:rsidRPr="00F43771">
        <w:rPr>
          <w:rFonts w:cs="Times New Roman"/>
          <w:sz w:val="28"/>
          <w:szCs w:val="28"/>
        </w:rPr>
        <w:t xml:space="preserve"> ресурсы: электронное сопровождение в виде презентации, видеофрагмента, музыкальной композиции.</w:t>
      </w:r>
    </w:p>
    <w:p w:rsidR="00DC1218" w:rsidRPr="00F43771" w:rsidRDefault="00F43771" w:rsidP="0011620D">
      <w:pPr>
        <w:shd w:val="clear" w:color="auto" w:fill="FFFFFF"/>
        <w:spacing w:line="360" w:lineRule="auto"/>
        <w:ind w:left="-851" w:firstLine="0"/>
        <w:jc w:val="both"/>
        <w:rPr>
          <w:rFonts w:cs="Times New Roman"/>
          <w:sz w:val="28"/>
          <w:szCs w:val="28"/>
          <w:shd w:val="clear" w:color="auto" w:fill="FFFFFF"/>
        </w:rPr>
      </w:pPr>
      <w:r w:rsidRPr="00F43771">
        <w:rPr>
          <w:rFonts w:cs="Times New Roman"/>
          <w:sz w:val="28"/>
          <w:szCs w:val="28"/>
        </w:rPr>
        <w:lastRenderedPageBreak/>
        <w:t>1.</w:t>
      </w:r>
      <w:r w:rsidR="00493D97" w:rsidRPr="00F43771">
        <w:rPr>
          <w:rFonts w:cs="Times New Roman"/>
          <w:sz w:val="28"/>
          <w:szCs w:val="28"/>
        </w:rPr>
        <w:t>10. Рекомендации</w:t>
      </w:r>
      <w:r w:rsidR="00412F93" w:rsidRPr="00F43771">
        <w:rPr>
          <w:rFonts w:cs="Times New Roman"/>
          <w:sz w:val="28"/>
          <w:szCs w:val="28"/>
        </w:rPr>
        <w:t xml:space="preserve"> по использованию методической разработки в практике работы по формированию функциональной грамотности: </w:t>
      </w:r>
    </w:p>
    <w:p w:rsidR="00DC1218" w:rsidRPr="00DC1218" w:rsidRDefault="00DC1218" w:rsidP="0011620D">
      <w:pPr>
        <w:pStyle w:val="a4"/>
        <w:shd w:val="clear" w:color="auto" w:fill="FFFFFF"/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77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C1218">
        <w:rPr>
          <w:rFonts w:ascii="Times New Roman" w:hAnsi="Times New Roman" w:cs="Times New Roman"/>
          <w:sz w:val="28"/>
          <w:szCs w:val="28"/>
        </w:rPr>
        <w:t>читательской грамотности школьников на уроках литературы помогает решить важную образовательную задачу современности – развитие ребенка, формирование активной личности и компетентного профессионала</w:t>
      </w:r>
    </w:p>
    <w:p w:rsidR="00DC1218" w:rsidRPr="00DC1218" w:rsidRDefault="00412F93" w:rsidP="0011620D">
      <w:pPr>
        <w:pStyle w:val="a4"/>
        <w:shd w:val="clear" w:color="auto" w:fill="FFFFFF"/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условиями целенаправленного формирования читательского самосознания являются:</w:t>
      </w:r>
    </w:p>
    <w:p w:rsidR="00412F93" w:rsidRPr="00DC1218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eastAsia="Times New Roman" w:cs="Times New Roman"/>
          <w:color w:val="000000"/>
          <w:sz w:val="28"/>
          <w:szCs w:val="28"/>
          <w:lang w:eastAsia="ru-RU"/>
        </w:rPr>
        <w:t>•соотнесение содержания курса литературы с духовными потребностями и запросами учащихся;</w:t>
      </w:r>
    </w:p>
    <w:p w:rsidR="00412F93" w:rsidRPr="00DC1218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eastAsia="Times New Roman" w:cs="Times New Roman"/>
          <w:color w:val="000000"/>
          <w:sz w:val="28"/>
          <w:szCs w:val="28"/>
          <w:lang w:eastAsia="ru-RU"/>
        </w:rPr>
        <w:t>•создание атмосферы сотрудничества, диалога во взаимоотношениях между учителем, учащимися и учащихся между собой;</w:t>
      </w:r>
    </w:p>
    <w:p w:rsidR="00412F93" w:rsidRPr="00DC1218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eastAsia="Times New Roman" w:cs="Times New Roman"/>
          <w:color w:val="000000"/>
          <w:sz w:val="28"/>
          <w:szCs w:val="28"/>
          <w:lang w:eastAsia="ru-RU"/>
        </w:rPr>
        <w:t>•поощрение самостоятельной мысли и глубокого переживания как больших личных ценностей данного ученика и ценностей всего коллектива;</w:t>
      </w:r>
    </w:p>
    <w:p w:rsidR="00412F93" w:rsidRPr="00DC1218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eastAsia="Times New Roman" w:cs="Times New Roman"/>
          <w:color w:val="000000"/>
          <w:sz w:val="28"/>
          <w:szCs w:val="28"/>
          <w:lang w:eastAsia="ru-RU"/>
        </w:rPr>
        <w:t>•реализация в деятельности учителя личностно ориентированного развивающего обучения, включающего проектирование учебной программы, ориентированной на личностное развитие школьников;</w:t>
      </w:r>
    </w:p>
    <w:p w:rsidR="00412F93" w:rsidRPr="00DC1218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eastAsia="Times New Roman" w:cs="Times New Roman"/>
          <w:color w:val="000000"/>
          <w:sz w:val="28"/>
          <w:szCs w:val="28"/>
          <w:lang w:eastAsia="ru-RU"/>
        </w:rPr>
        <w:t>•широкое и гибкое применение в процессе преподавания личностно-ориентированных развивающих, игровых технологий, а также технологий театральной педагогики, индивидуализированного и проблемного обучения;</w:t>
      </w:r>
    </w:p>
    <w:p w:rsidR="00412F93" w:rsidRPr="00DC1218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eastAsia="Times New Roman" w:cs="Times New Roman"/>
          <w:color w:val="000000"/>
          <w:sz w:val="28"/>
          <w:szCs w:val="28"/>
          <w:lang w:eastAsia="ru-RU"/>
        </w:rPr>
        <w:t>•организация читательского самонаблюдения по осмыслению своей деятельности с помощью системы разнообразных видов самостоятельных работ;</w:t>
      </w:r>
    </w:p>
    <w:p w:rsidR="00412F93" w:rsidRPr="00DC1218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eastAsia="Times New Roman" w:cs="Times New Roman"/>
          <w:color w:val="000000"/>
          <w:sz w:val="28"/>
          <w:szCs w:val="28"/>
          <w:lang w:eastAsia="ru-RU"/>
        </w:rPr>
        <w:t>•использование оценки как стимула, переход ее в самооценку;</w:t>
      </w:r>
    </w:p>
    <w:p w:rsidR="00412F93" w:rsidRDefault="00412F93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C1218">
        <w:rPr>
          <w:rFonts w:eastAsia="Times New Roman" w:cs="Times New Roman"/>
          <w:color w:val="000000"/>
          <w:sz w:val="28"/>
          <w:szCs w:val="28"/>
          <w:lang w:eastAsia="ru-RU"/>
        </w:rPr>
        <w:t>•совместная выработка учителем и учениками перспективы самообразования.  </w:t>
      </w:r>
    </w:p>
    <w:p w:rsidR="00493D97" w:rsidRDefault="00493D97" w:rsidP="0011620D">
      <w:pPr>
        <w:shd w:val="clear" w:color="auto" w:fill="FFFFFF"/>
        <w:spacing w:line="360" w:lineRule="auto"/>
        <w:ind w:left="-851" w:firstLine="0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 Основная часть. Конспект.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1620D" w:rsidRPr="004B74B0" w:rsidTr="0011620D">
        <w:trPr>
          <w:trHeight w:val="654"/>
        </w:trPr>
        <w:tc>
          <w:tcPr>
            <w:tcW w:w="10632" w:type="dxa"/>
            <w:shd w:val="clear" w:color="auto" w:fill="ACD0F8"/>
          </w:tcPr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</w:p>
        </w:tc>
      </w:tr>
      <w:tr w:rsidR="0011620D" w:rsidRPr="004B74B0" w:rsidTr="004A4C55">
        <w:trPr>
          <w:trHeight w:val="1973"/>
        </w:trPr>
        <w:tc>
          <w:tcPr>
            <w:tcW w:w="10632" w:type="dxa"/>
            <w:shd w:val="clear" w:color="auto" w:fill="auto"/>
          </w:tcPr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1)Звучит романс «Дорожные жалобы».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Прислушайтесь к мелодии. Эту музыку к кинофильму «Станционный смотритель», который был снят по одноимённой повести А.С. Пушкина, написал замечательный композитор Исаак Иосифович Шварц.</w:t>
            </w:r>
          </w:p>
          <w:p w:rsidR="0011620D" w:rsidRPr="004A4C55" w:rsidRDefault="0011620D" w:rsidP="004A4C55">
            <w:pPr>
              <w:tabs>
                <w:tab w:val="left" w:pos="1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Этот романс звучит в самом начале фильма.</w:t>
            </w:r>
          </w:p>
        </w:tc>
      </w:tr>
      <w:tr w:rsidR="0011620D" w:rsidRPr="004B74B0" w:rsidTr="0011620D">
        <w:trPr>
          <w:trHeight w:val="407"/>
        </w:trPr>
        <w:tc>
          <w:tcPr>
            <w:tcW w:w="10632" w:type="dxa"/>
            <w:shd w:val="clear" w:color="auto" w:fill="ACD0F8"/>
          </w:tcPr>
          <w:p w:rsidR="0011620D" w:rsidRPr="0011620D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1.Актуализация опорных знаний и способов действий учащихся. </w:t>
            </w:r>
          </w:p>
        </w:tc>
      </w:tr>
      <w:tr w:rsidR="0011620D" w:rsidRPr="004B74B0" w:rsidTr="00FF0314">
        <w:trPr>
          <w:trHeight w:val="686"/>
        </w:trPr>
        <w:tc>
          <w:tcPr>
            <w:tcW w:w="10632" w:type="dxa"/>
            <w:shd w:val="clear" w:color="auto" w:fill="auto"/>
          </w:tcPr>
          <w:p w:rsidR="0011620D" w:rsidRPr="004B74B0" w:rsidRDefault="0011620D" w:rsidP="0011620D">
            <w:pPr>
              <w:tabs>
                <w:tab w:val="left" w:pos="138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Какие чувства </w:t>
            </w:r>
            <w:r w:rsidR="004A4C55" w:rsidRPr="004B74B0">
              <w:rPr>
                <w:rFonts w:ascii="Times New Roman" w:hAnsi="Times New Roman" w:cs="Times New Roman"/>
                <w:sz w:val="28"/>
                <w:szCs w:val="28"/>
              </w:rPr>
              <w:t>вызывает у</w:t>
            </w: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 вас эта мелодия?</w:t>
            </w:r>
          </w:p>
          <w:p w:rsidR="0011620D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- Какие эпитеты можно подобрать, описывая настроение мелодии?             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 -Простая в восприятии мелодия настраивает нас на грустно-философские размышления, вызывая сочувствие, сопереживание, жалость. Именно так почувствовал произведение композитор.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Образ какого героя представляется вам?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Найдите, пожалуйста, описание каждого героя.</w:t>
            </w:r>
          </w:p>
        </w:tc>
      </w:tr>
      <w:tr w:rsidR="0011620D" w:rsidRPr="004B74B0" w:rsidTr="004A4C55">
        <w:trPr>
          <w:trHeight w:val="558"/>
        </w:trPr>
        <w:tc>
          <w:tcPr>
            <w:tcW w:w="10632" w:type="dxa"/>
            <w:shd w:val="clear" w:color="auto" w:fill="ACD0F8"/>
          </w:tcPr>
          <w:p w:rsidR="0011620D" w:rsidRPr="0011620D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20D">
              <w:rPr>
                <w:rFonts w:ascii="Times New Roman" w:hAnsi="Times New Roman" w:cs="Times New Roman"/>
                <w:b/>
                <w:sz w:val="28"/>
                <w:szCs w:val="28"/>
              </w:rPr>
              <w:t>2.Создание проблемной ситуации.</w:t>
            </w:r>
          </w:p>
        </w:tc>
      </w:tr>
      <w:tr w:rsidR="0011620D" w:rsidRPr="004B74B0" w:rsidTr="004A4C55">
        <w:trPr>
          <w:trHeight w:val="701"/>
        </w:trPr>
        <w:tc>
          <w:tcPr>
            <w:tcW w:w="10632" w:type="dxa"/>
            <w:shd w:val="clear" w:color="auto" w:fill="auto"/>
          </w:tcPr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  Прием «Тонкие и толстые вопросы»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Выход на тему урока.</w:t>
            </w:r>
          </w:p>
        </w:tc>
      </w:tr>
      <w:tr w:rsidR="0011620D" w:rsidRPr="004B74B0" w:rsidTr="0011620D">
        <w:tc>
          <w:tcPr>
            <w:tcW w:w="10632" w:type="dxa"/>
            <w:shd w:val="clear" w:color="auto" w:fill="BDD6EE" w:themeFill="accent1" w:themeFillTint="66"/>
          </w:tcPr>
          <w:p w:rsidR="0011620D" w:rsidRPr="0011620D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20D">
              <w:rPr>
                <w:rFonts w:ascii="Times New Roman" w:hAnsi="Times New Roman" w:cs="Times New Roman"/>
                <w:b/>
                <w:sz w:val="28"/>
                <w:szCs w:val="28"/>
              </w:rPr>
              <w:t>3.Постановка учебной проблемы.</w:t>
            </w:r>
          </w:p>
        </w:tc>
      </w:tr>
      <w:tr w:rsidR="0011620D" w:rsidRPr="004B74B0" w:rsidTr="0011620D">
        <w:tc>
          <w:tcPr>
            <w:tcW w:w="10632" w:type="dxa"/>
            <w:shd w:val="clear" w:color="auto" w:fill="auto"/>
          </w:tcPr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Но это только наши предположения. У нас возникает проблема отсутствия конкретных примеров, показывающих авторское отношение к персонажу.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Ребята, какова роль автора? Как выявить авторскую позицию?</w:t>
            </w:r>
          </w:p>
        </w:tc>
      </w:tr>
      <w:tr w:rsidR="0011620D" w:rsidRPr="004B74B0" w:rsidTr="004A4C55">
        <w:trPr>
          <w:trHeight w:val="409"/>
        </w:trPr>
        <w:tc>
          <w:tcPr>
            <w:tcW w:w="10632" w:type="dxa"/>
            <w:shd w:val="clear" w:color="auto" w:fill="ACD0F8"/>
          </w:tcPr>
          <w:p w:rsidR="0011620D" w:rsidRPr="0011620D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20D">
              <w:rPr>
                <w:rFonts w:ascii="Times New Roman" w:hAnsi="Times New Roman" w:cs="Times New Roman"/>
                <w:b/>
                <w:sz w:val="28"/>
                <w:szCs w:val="28"/>
              </w:rPr>
              <w:t>4.Решение учебной проблемы.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1620D" w:rsidRPr="004B74B0" w:rsidTr="004A4C55">
        <w:trPr>
          <w:trHeight w:val="839"/>
        </w:trPr>
        <w:tc>
          <w:tcPr>
            <w:tcW w:w="10632" w:type="dxa"/>
            <w:shd w:val="clear" w:color="auto" w:fill="FFFFFF" w:themeFill="background1"/>
          </w:tcPr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iCs/>
                <w:sz w:val="28"/>
                <w:szCs w:val="28"/>
              </w:rPr>
              <w:t>В работе на уроке нам помогут наши рабочие листы. Говорит о правилах в группе.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iCs/>
                <w:sz w:val="28"/>
                <w:szCs w:val="28"/>
              </w:rPr>
              <w:t>Начинаем заполнять</w:t>
            </w:r>
          </w:p>
        </w:tc>
      </w:tr>
      <w:tr w:rsidR="0011620D" w:rsidRPr="004B74B0" w:rsidTr="004A4C55">
        <w:trPr>
          <w:trHeight w:val="414"/>
        </w:trPr>
        <w:tc>
          <w:tcPr>
            <w:tcW w:w="10632" w:type="dxa"/>
            <w:shd w:val="clear" w:color="auto" w:fill="ACD0F8"/>
          </w:tcPr>
          <w:p w:rsidR="004A4C55" w:rsidRPr="004A4C55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55">
              <w:rPr>
                <w:rFonts w:ascii="Times New Roman" w:hAnsi="Times New Roman" w:cs="Times New Roman"/>
                <w:b/>
                <w:sz w:val="28"/>
                <w:szCs w:val="28"/>
              </w:rPr>
              <w:t>5.Доказательство и применение найденного решения.</w:t>
            </w:r>
          </w:p>
          <w:p w:rsidR="0011620D" w:rsidRPr="004B74B0" w:rsidRDefault="0011620D" w:rsidP="0011620D">
            <w:pPr>
              <w:tabs>
                <w:tab w:val="left" w:pos="13892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4A4C55" w:rsidRPr="004B74B0" w:rsidTr="004A4C55">
        <w:trPr>
          <w:trHeight w:val="3674"/>
        </w:trPr>
        <w:tc>
          <w:tcPr>
            <w:tcW w:w="10632" w:type="dxa"/>
            <w:shd w:val="clear" w:color="auto" w:fill="FFFFFF" w:themeFill="background1"/>
          </w:tcPr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Работаем с художественными образами. 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iCs/>
                <w:sz w:val="28"/>
                <w:szCs w:val="28"/>
              </w:rPr>
              <w:t>-Итак, проанализировав образы, нам стала ясна позиция автора?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Возвращается к названию произведения. 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Ребята, обратимся вновь к названию повести. Почему же всё-таки повесть названа «Станционный смотритель»? 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iCs/>
                <w:sz w:val="28"/>
                <w:szCs w:val="28"/>
              </w:rPr>
              <w:t>- Какие чувства вы испытываете к главному герою?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iCs/>
                <w:sz w:val="28"/>
                <w:szCs w:val="28"/>
              </w:rPr>
              <w:t>- Как думаете, какую проблему поднимает автор в произведении?</w:t>
            </w:r>
          </w:p>
          <w:p w:rsidR="004A4C55" w:rsidRPr="004A4C55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A4C5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Говорит о проблеме «маленького человека»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-Можем ли мы назвать Самсона Вырина маленьким человеком?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формулу и вспомните проблему урока: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ОСУЖДЕНИЕ = МАЛЕНЬКИЙ ЧЕЛОВЕК =  ЖАЛОСТЬ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Продолжаем размышлять, что испытывает автор к герою жалость или презрение?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(На первый взгляд, авторская позиция в этом произведении совершенно ясна: автор сочувствует своему герою, сопереживает ему, изображая горе и страдания старика. 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!!!!Но при такой трактовке авторской позиции “Станционный смотритель” теряет всю свою глубину. Картина намного сложнее.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Дайте объяснение, для чего Пушкин вводить в повесть образ Белкина?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(Пушкин не зря вводит в повесть образ повествователя, от лица которого идёт рассказ. Он своими мыслями и рассуждениями закрывает истинное отношение автора к гласному герою)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- Что еще поможет понять суть героя, образ жизни? 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понять автора, нельзя полагаться на поверхностные впечатления от текста повести. А.С. Пушкин – мастер детали. Он завуалировал свою точку зрения в более мелких деталях.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Указывает на картины.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Возвращается к притче.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 что за притча? Кто может рассказать суть притчи?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-Давайте посмотрим, совпадает ли наше мнение с картинками?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-Может, другой герой является блудным сыном?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Кто такой станционный смотритель?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“Сущий мученик четырнадцатого класса” (низший гражданский чин), потому что его чин становится его жизнью, то есть он “ограничен”, он мыслит именно как “чиновник четырнадцатого класса”. И конечно, по его логике, бедная девушка не может быть счастлива с богатым ротмистром, который только посмеется над ней и уж, конечно, никогда не женится. Самсон Вырин при этом недальновиден.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На ограниченность, недальновидность Вырина намекает вторая картинка. На ней мы видим блудного сына, окруженного “ложными друзьями”. Действительно, и в другом случае Самсон Вырин поверил доктору. 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На третьей картинке изображен юноша, который пасет свиней и разделяет с ними трапезу; в его лице изображены глубокая печаль и раскаяние. Этот сюжет как бы подсказывает дальнейшую судьбу смотрителя, который за три или четыре года без Дуни превратился из “бодрого мужчины” в “хилого старика”. 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- Что произошло с героем? 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И последняя картинка рассказывает нам о возвращении блудного сына, с чем ассоциируется “возвращение” отца к дочери уже после смерти, когда Дуня приезжает навестить отца и находит его на кладбище.</w:t>
            </w:r>
          </w:p>
          <w:p w:rsidR="004A4C55" w:rsidRPr="004A4C55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При обращении к притче о блудном сыне, непременно припомним великую любовь отца, с которой отец встречает своего сына. Доброта отца идёт впереди покаяния сына. Нас потрясает глубина полного прощения, родительского милосердия и любви.</w:t>
            </w:r>
          </w:p>
        </w:tc>
      </w:tr>
      <w:tr w:rsidR="004A4C55" w:rsidRPr="004B74B0" w:rsidTr="004A4C55">
        <w:trPr>
          <w:trHeight w:val="506"/>
        </w:trPr>
        <w:tc>
          <w:tcPr>
            <w:tcW w:w="10632" w:type="dxa"/>
            <w:shd w:val="clear" w:color="auto" w:fill="ACD0F8"/>
          </w:tcPr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Рефлексия.</w:t>
            </w:r>
          </w:p>
          <w:p w:rsidR="004A4C55" w:rsidRPr="004B74B0" w:rsidRDefault="004A4C55" w:rsidP="0011620D">
            <w:pPr>
              <w:tabs>
                <w:tab w:val="left" w:pos="13892"/>
              </w:tabs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4A4C55" w:rsidRPr="004B74B0" w:rsidTr="004A4C55">
        <w:trPr>
          <w:trHeight w:val="3391"/>
        </w:trPr>
        <w:tc>
          <w:tcPr>
            <w:tcW w:w="10632" w:type="dxa"/>
            <w:shd w:val="clear" w:color="auto" w:fill="FFFFFF" w:themeFill="background1"/>
          </w:tcPr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Пушкин - великий русский писатель и поэт, основоположник русской реалистической литературы. А.С.Пушкин гениален. Он даёт удивительную возможность размышлять.</w:t>
            </w:r>
          </w:p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И вновь вернёмся к гипотезе. Помогла ли нам характеристика героя  понять авторскую позицию?</w:t>
            </w:r>
          </w:p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Жалеет или осуждает Пушкин? Какова роль автора?</w:t>
            </w:r>
          </w:p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Ребята, как относится к героям автор? Прошу написать синквейн.</w:t>
            </w:r>
          </w:p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рассмотрели подробно образ Вырина Самсона. Мы поняли, что авторская позиция интересна и неоднозначна.</w:t>
            </w:r>
          </w:p>
          <w:p w:rsidR="004A4C55" w:rsidRPr="004A4C55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Предлагаю завершить наши размышления написанием синквейна.</w:t>
            </w:r>
          </w:p>
        </w:tc>
      </w:tr>
      <w:tr w:rsidR="004A4C55" w:rsidRPr="004B74B0" w:rsidTr="004A4C55">
        <w:trPr>
          <w:trHeight w:val="475"/>
        </w:trPr>
        <w:tc>
          <w:tcPr>
            <w:tcW w:w="10632" w:type="dxa"/>
            <w:shd w:val="clear" w:color="auto" w:fill="ACD0F8"/>
          </w:tcPr>
          <w:p w:rsidR="004A4C55" w:rsidRPr="004A4C55" w:rsidRDefault="004A4C55" w:rsidP="0011620D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C55"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задание, оценивание</w:t>
            </w:r>
          </w:p>
        </w:tc>
      </w:tr>
      <w:tr w:rsidR="004A4C55" w:rsidRPr="004B74B0" w:rsidTr="004A4C55">
        <w:trPr>
          <w:trHeight w:val="1226"/>
        </w:trPr>
        <w:tc>
          <w:tcPr>
            <w:tcW w:w="10632" w:type="dxa"/>
            <w:shd w:val="clear" w:color="auto" w:fill="FFFFFF" w:themeFill="background1"/>
          </w:tcPr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эссе: «Жалость или осуждение заслуживают остальные герои повести».</w:t>
            </w:r>
          </w:p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оценивает работу учащихся на уроке. </w:t>
            </w:r>
          </w:p>
          <w:p w:rsidR="004A4C55" w:rsidRPr="004B74B0" w:rsidRDefault="004A4C55" w:rsidP="004A4C55">
            <w:pPr>
              <w:tabs>
                <w:tab w:val="left" w:pos="13892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4B74B0">
              <w:rPr>
                <w:rFonts w:ascii="Times New Roman" w:hAnsi="Times New Roman" w:cs="Times New Roman"/>
                <w:sz w:val="28"/>
                <w:szCs w:val="28"/>
              </w:rPr>
              <w:t>Благодарит за урок</w:t>
            </w:r>
          </w:p>
        </w:tc>
      </w:tr>
    </w:tbl>
    <w:p w:rsidR="00412F93" w:rsidRPr="00412F93" w:rsidRDefault="00412F93" w:rsidP="00EA33B0">
      <w:pPr>
        <w:shd w:val="clear" w:color="auto" w:fill="FFFFFF"/>
        <w:spacing w:line="360" w:lineRule="auto"/>
        <w:ind w:firstLine="0"/>
        <w:jc w:val="both"/>
        <w:rPr>
          <w:rFonts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12F93" w:rsidRPr="00412F93" w:rsidSect="004A4C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1E" w:rsidRDefault="0071231E" w:rsidP="004A4C55">
      <w:r>
        <w:separator/>
      </w:r>
    </w:p>
  </w:endnote>
  <w:endnote w:type="continuationSeparator" w:id="0">
    <w:p w:rsidR="0071231E" w:rsidRDefault="0071231E" w:rsidP="004A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1E" w:rsidRDefault="0071231E" w:rsidP="004A4C55">
      <w:r>
        <w:separator/>
      </w:r>
    </w:p>
  </w:footnote>
  <w:footnote w:type="continuationSeparator" w:id="0">
    <w:p w:rsidR="0071231E" w:rsidRDefault="0071231E" w:rsidP="004A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799"/>
    <w:multiLevelType w:val="multilevel"/>
    <w:tmpl w:val="1A7C6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8B49E2"/>
    <w:multiLevelType w:val="multilevel"/>
    <w:tmpl w:val="5F6E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52712"/>
    <w:multiLevelType w:val="multilevel"/>
    <w:tmpl w:val="DAF0C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F3D7B"/>
    <w:multiLevelType w:val="multilevel"/>
    <w:tmpl w:val="B39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22727"/>
    <w:multiLevelType w:val="multilevel"/>
    <w:tmpl w:val="56B24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521E9F"/>
    <w:multiLevelType w:val="multilevel"/>
    <w:tmpl w:val="EE5E4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74727B"/>
    <w:multiLevelType w:val="multilevel"/>
    <w:tmpl w:val="649878D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 w15:restartNumberingAfterBreak="0">
    <w:nsid w:val="6143032B"/>
    <w:multiLevelType w:val="hybridMultilevel"/>
    <w:tmpl w:val="8CA4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7FD2"/>
    <w:multiLevelType w:val="multilevel"/>
    <w:tmpl w:val="FEF246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9D146F"/>
    <w:multiLevelType w:val="multilevel"/>
    <w:tmpl w:val="30E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277BA"/>
    <w:multiLevelType w:val="hybridMultilevel"/>
    <w:tmpl w:val="CA32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D8"/>
    <w:rsid w:val="00030CD8"/>
    <w:rsid w:val="00041032"/>
    <w:rsid w:val="0011620D"/>
    <w:rsid w:val="00412F93"/>
    <w:rsid w:val="00442375"/>
    <w:rsid w:val="00467CD9"/>
    <w:rsid w:val="00493D97"/>
    <w:rsid w:val="004A4C55"/>
    <w:rsid w:val="00503A2B"/>
    <w:rsid w:val="006835A1"/>
    <w:rsid w:val="006D1043"/>
    <w:rsid w:val="0071231E"/>
    <w:rsid w:val="00854018"/>
    <w:rsid w:val="008962DA"/>
    <w:rsid w:val="008A6DC7"/>
    <w:rsid w:val="00DB2B83"/>
    <w:rsid w:val="00DB69CA"/>
    <w:rsid w:val="00DC1218"/>
    <w:rsid w:val="00E901D5"/>
    <w:rsid w:val="00EA33B0"/>
    <w:rsid w:val="00F0084C"/>
    <w:rsid w:val="00F4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942"/>
  <w15:chartTrackingRefBased/>
  <w15:docId w15:val="{84950050-81EA-4AB3-A1A5-66B75D73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9CA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041032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032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unhideWhenUsed/>
    <w:rsid w:val="0004103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04103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041032"/>
  </w:style>
  <w:style w:type="character" w:styleId="a6">
    <w:name w:val="Emphasis"/>
    <w:basedOn w:val="a0"/>
    <w:uiPriority w:val="20"/>
    <w:qFormat/>
    <w:rsid w:val="00442375"/>
    <w:rPr>
      <w:i/>
      <w:iCs/>
    </w:rPr>
  </w:style>
  <w:style w:type="paragraph" w:styleId="a7">
    <w:name w:val="header"/>
    <w:basedOn w:val="a"/>
    <w:link w:val="a8"/>
    <w:uiPriority w:val="99"/>
    <w:unhideWhenUsed/>
    <w:rsid w:val="004A4C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C55"/>
  </w:style>
  <w:style w:type="paragraph" w:styleId="a9">
    <w:name w:val="footer"/>
    <w:basedOn w:val="a"/>
    <w:link w:val="aa"/>
    <w:uiPriority w:val="99"/>
    <w:unhideWhenUsed/>
    <w:rsid w:val="004A4C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On1</dc:creator>
  <cp:keywords/>
  <dc:description/>
  <cp:lastModifiedBy>On1</cp:lastModifiedBy>
  <cp:revision>13</cp:revision>
  <dcterms:created xsi:type="dcterms:W3CDTF">2023-04-06T11:21:00Z</dcterms:created>
  <dcterms:modified xsi:type="dcterms:W3CDTF">2023-04-17T10:04:00Z</dcterms:modified>
</cp:coreProperties>
</file>